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A9" w:rsidRPr="00CA02D2" w:rsidRDefault="00F31FA9" w:rsidP="00CA0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Планируемые результаты обучения географии 8 класс: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обучения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различные источники географической информации и методы получения географической информации;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определять географическое положение России;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показывать пограничные государства, моря, омывающие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Россию;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определять поясное время.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и показывать крупные равнины и горы;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выяснять с помощью карт соответствие их платформенным и складчатым областям;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показывать на карте и называть наиболее крупные месторождения полезных ископаемых;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объяснять закономерности их размещения;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приводить примеры влияния рельефа на условия жизни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людей, изменений рельефа под влиянием внешних и внутренних процессов;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делать описания отдельных форм рельефа по картам;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факторы, влияющие на формирование климата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особенности климата России;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иметь представление об изменениях погоды под влиянием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циклонов и антициклонов;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давать описания климата отдельных территорий;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 помощью карт определять температуру, количество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осадков, атмосферное давление, количество суммарной радиации и т. д.;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приводить примеры влияния климата на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хозяйственную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деятельность человека и условия жизни;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и показывать крупнейшие реки, озера;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используя карту, давать характеристику отдельных водных объектов;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оценивать водные ресурсы;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факторы почвообразования;</w:t>
      </w:r>
    </w:p>
    <w:p w:rsidR="002E399A" w:rsidRPr="00CA02D2" w:rsidRDefault="002E3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используя карту, называть типы почв и их свойства;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объяснять разнообразие растительных сообществ на территории России, приводить примеры;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объяснять видовое разнообразие животного мира;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меры по охране растений и животных.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показывать на карте основные природные зоны России,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их;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приводить примеры наиболее характерных представителей растительного и животного мира;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объяснять причины зонального и азонального расположения ландшафтов;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показывать на карте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крупные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природно-территориальные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комплексы России;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приводить примеры взаимосвязей природных компонентов в природном комплексе;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показывать на карте крупные природные районы России;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называть и показывать на карте географические объекты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(горы, равнины, реки, озера и т. д.);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давать комплексную физико-географическую характеристику объектов;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lastRenderedPageBreak/>
        <w:t>отбирать объекты, определяющие географический образ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данной территории;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природные условия и природные ресурсы территории с точки зрения условий труда и быта, влияния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обычаи и традиции людей;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приводить примеры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рационального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и нерационального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использования природных ресурсов регионов;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выделять экологические проблемы природных регионов.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объяснять влияние природных условий на жизнь, здоровье и хозяйственную деятельность людей;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объяснять изменение природы под влиянием деятельности человека;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объяснять значение географической науки в изучении и преобразовании природы, приводить соответствующие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примеры.</w:t>
      </w:r>
    </w:p>
    <w:p w:rsidR="002E399A" w:rsidRPr="00CA02D2" w:rsidRDefault="002E39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ставить учебные задачи;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вносить изменения в последовательность и содержание учебной задачи; выбирать наиболее рациональную последовательность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выполнения учебной задачи;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деятельность в соответствии с ее целями, задачами и условиями;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оценивать свою работу в сравнении с существующими требованиями;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классифицировать информацию в соответствии с выбранными признаками;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сравнивать объекты по главным и второстепенным признакам;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систематизировать информацию;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структурировать информацию;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формулировать проблемные вопросы, искать пути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решения проблемной ситуации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владеть навыками анализа и синтеза;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искать и отбирать необходимые источники информации;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использовать информационно-коммуникационные технологии на уровне общего пользования, включая поиск, построение и передачу информации, презентацию выполненных работ на основе умений безопасного использования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средств информационно-коммуникационных технологий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 сети Интернет;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различных формах (письменной и устной) и видах;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работать с текстом и </w:t>
      </w:r>
      <w:proofErr w:type="spellStart"/>
      <w:r w:rsidRPr="00CA02D2">
        <w:rPr>
          <w:rFonts w:ascii="Times New Roman" w:eastAsia="Times New Roman" w:hAnsi="Times New Roman" w:cs="Times New Roman"/>
          <w:sz w:val="24"/>
          <w:szCs w:val="24"/>
        </w:rPr>
        <w:t>внетекстовыми</w:t>
      </w:r>
      <w:proofErr w:type="spell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компонентами: составлять тезисный план, выводы, конспект, тезисы выступления, переводить информацию из одного вида в другой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(текст в таблицу, карту в текст и т. п.);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моделирования, исходя из учебной задачи;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создавать собственную информацию и представлять ее в соответствии с учебными задачами;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составлять рецензии, аннотации;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выступать перед аудиторией, придерживаясь определенного стиля при выступлении;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вести дискуссию, диалог;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находить приемлемое решение при наличии разных точек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зрения.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обладать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lastRenderedPageBreak/>
        <w:t>российской гражданской идентичностью: патриотизмом,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уважением к Отечеству, прошлому и настоящему многонационального народа России; осознанием своей этнической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принадлежности, знанием истории, культуры своего народа,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своего края, основ культурного наследия народов России 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человечества; усвоением гуманистических, демократических и традиционных ценностей многонационального российского общества; чувством ответственности и долга перед Родиной;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ответственным отношением к учению, готовностью и способностью к саморазвитию и самообразованию на основе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мотивации к обучению и познанию, осознанному выбору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 построению дальнейшей индивидуальной траектории образования;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целостным мировоззрением, соответствующим современному уровню развития науки и общественной практики;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гражданской позицией к ценностям народов России, готовностью и способностью вести диалог с другими людьми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 достигать в нем взаимопонимания;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коммуникативной компетентностью в общении и сотрудничестве со сверстниками, детьми старшего и младшего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возраста, взрослыми в процессе образовательной, общественно полезной, учебно-исследовательской, творческой 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других видов деятельности;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пониманием ценности здорового и безопасного образа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жизни, правилами индивидуального и коллективного безопасного поведения в чрезвычайных ситуациях;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основами экологической культуры, соответствующей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современному уровню экологического мышления.</w:t>
      </w:r>
    </w:p>
    <w:p w:rsidR="002E399A" w:rsidRPr="00CA02D2" w:rsidRDefault="002E39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29DD" w:rsidRPr="00CA02D2" w:rsidRDefault="002829DD" w:rsidP="00282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99A" w:rsidRPr="00CA02D2" w:rsidRDefault="00F31FA9" w:rsidP="00282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предмета:</w:t>
      </w:r>
    </w:p>
    <w:p w:rsidR="002E399A" w:rsidRPr="00CA02D2" w:rsidRDefault="00F31FA9" w:rsidP="00282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ГЕОГРАФИЯ РОССИИ. ПРИРОДА. 8 КЛАСС</w:t>
      </w:r>
    </w:p>
    <w:p w:rsidR="002E399A" w:rsidRPr="00CA02D2" w:rsidRDefault="00F31FA9" w:rsidP="00282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(2 ч в неделю, всего 68 ч,</w:t>
      </w:r>
      <w:proofErr w:type="gramEnd"/>
    </w:p>
    <w:p w:rsidR="002E399A" w:rsidRPr="00CA02D2" w:rsidRDefault="002E39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ЧТО ИЗУЧАЕТ ФИЗИЧЕСКАЯ ГЕОГРАФИЯ РОССИИ (1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Что изучает физическая география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Зачем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следует изучать географию своей страны? Знакомство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учебником, атласом.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НАША РОДИНА НА КАРТЕ МИРА (5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Географическое положение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Россия —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самое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большое государство мира. Крайние точки России. Границы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России. Особенности географического положения России.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Моря, омывающие берега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Физико-географическая характеристика морей. Ресурсы морей. Экологические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проблемы морей.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Россия на карте часовых поясов.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Местное время. Часовые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пояса на территории России. Реформа системы исчисления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времени в России.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осваивали и изучали территорию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Открытие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 освоение Севера новгородцами и поморами. Походы русских в Западную Сибирь. Географические открытия XVI—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начала XVII в. Открытия нового времени (середина XVII—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XVIII в.).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Открытия XVIII в. Исследования XIX—XX вв.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Современное административно-территориальное устройство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Федеральные округа и их столицы. Субъекты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Федерации: края, области, города федерального подчинения; национально-территориальные образования.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географического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положения России.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поясного времени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различных пунктов России.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Дискуссия. Тема «Огромные пространства России: благо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или помеха в развитии страны?»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Раздел I. Особенности природы и природные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ресурсы России (20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РЕЛЬЕФ, ГЕОЛОГИЧЕСКОЕ СТРОЕНИЕ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И МИНЕРАЛЬНЫЕ РЕСУРСЫ (5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Особенности рельефа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Крупные формы рельефа России и их размещение.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Геологическое строение территории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Строение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литосферы. Основные этапы геологической истории формирования земной коры. Тектонические структуры нашей страны. Связь основных форм рельефа со строением литосферы.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Минеральные ресурсы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Распространение полезных ископаемых. Минерально-сырьевая база России. Экологические проблемы, связанные с добычей полезных ископаемых.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форм рельефа.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Процессы, формирующие рельеф. Древнее оледенение на территории России. Деятельность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текучих вод. Деятельность ветра. Деятельность человека.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Стихийные природные явления, происходящие в литосфере.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Геологическое строение, рельеф и минеральные ресурсы родного края.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Объяснение зависимости расположения крупных форм рельефа и месторождений полезных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ископаемых от строения земной коры.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КЛИМАТ И КЛИМАТИЧЕСКИЕ РЕСУРСЫ (4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От чего зависит климат нашей страны.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Климатообразующие факторы. Влияние географического положения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на климат. Циркуляция воздушных масс. Влияние подстилающей поверхности.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Распределение тепла и влаги на территории России.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Распределение тепла на территории нашей страны. Распределение осадков на территории нашей страны.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Разнообразие климата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Типы климатов России: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арктический, субарктический; умеренно континентальный,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континентальный, резко континентальный, муссонный климат умеренного пояса.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Зависимость человека от климата. Агроклиматические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ресурсы.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Влияние климата на жизнь и деятельность человека. Агроклиматические ресурсы. Благоприятные климатические условия. Неблагоприятные климатические явления.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Климат родного края.</w:t>
      </w:r>
    </w:p>
    <w:p w:rsidR="002E399A" w:rsidRPr="00CA02D2" w:rsidRDefault="002E3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Определение по картам закономерностей распределения солнечной радиации, радиационного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баланса, выявление особенностей распределения средних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температур января и июля, годового количества осадков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территории страны.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Оценка основных климатических показателей одного из регионов страны.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ВНУТРЕННИЕ ВОДЫ И ВОДНЫЕ РЕСУРСЫ (4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Разнообразие внутренних вод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Значение внутренних вод для человека. Зависимость рек от рельефа.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Влияние климата на реки. Стихийные явления, связанные с реками.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Озера, болота, подземные воды, ледники, </w:t>
      </w:r>
      <w:proofErr w:type="gramStart"/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многолетняя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мерзлота.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Крупнейшие озера России. Происхождение озерных котловин. Верховые и низинные болота. Важность сохранения водно-болотных угодий. Роль подземных вод в природе и жизни человека. Виды подземных вод. Границы распространения многолетней мерзлоты в России, причины ее образования. Особенности освоения территорий с многолетней мерзлотой.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Водные ресурсы. Роль воды в жизни человека.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Водные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ресурсы. Влияние деятельности человека на водные ресурсы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 меры по их охране и восстановлению. Стихийные явления,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связанные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с водой.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Дискуссия. Тема «Вода—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ун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>икальный ресурс, который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нечем заменить...».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ПОЧВЫ И ПОЧВЕННЫЕ РЕСУРСЫ (3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почв и их разнообразие.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почв. Основные свойства почв. Разнообразие почв.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Закономерности распространения почв.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Типы почв России: арктические, </w:t>
      </w:r>
      <w:proofErr w:type="spellStart"/>
      <w:r w:rsidRPr="00CA02D2">
        <w:rPr>
          <w:rFonts w:ascii="Times New Roman" w:eastAsia="Times New Roman" w:hAnsi="Times New Roman" w:cs="Times New Roman"/>
          <w:sz w:val="24"/>
          <w:szCs w:val="24"/>
        </w:rPr>
        <w:t>тундро-глеевые</w:t>
      </w:r>
      <w:proofErr w:type="spell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, подзолистые, </w:t>
      </w:r>
      <w:proofErr w:type="spellStart"/>
      <w:r w:rsidRPr="00CA02D2">
        <w:rPr>
          <w:rFonts w:ascii="Times New Roman" w:eastAsia="Times New Roman" w:hAnsi="Times New Roman" w:cs="Times New Roman"/>
          <w:sz w:val="24"/>
          <w:szCs w:val="24"/>
        </w:rPr>
        <w:t>дерновоподзолистые</w:t>
      </w:r>
      <w:proofErr w:type="spellEnd"/>
      <w:r w:rsidRPr="00CA02D2">
        <w:rPr>
          <w:rFonts w:ascii="Times New Roman" w:eastAsia="Times New Roman" w:hAnsi="Times New Roman" w:cs="Times New Roman"/>
          <w:sz w:val="24"/>
          <w:szCs w:val="24"/>
        </w:rPr>
        <w:t>, серые лесные, черноземы, темно-каштановые,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каштановые, светло-каштановые.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Почвенные ресурсы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Значение почвы для жизни 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деятельности человека. От чего нужно охранять почву? Роль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мелиораций в повышении плодородия почв. Охрана почв.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Почвы родного края.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Выявление условий почвообразования основных типов почв (количество тепла, влаги, рельеф,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растительность). Оценка их плодородия.</w:t>
      </w:r>
    </w:p>
    <w:p w:rsidR="002E399A" w:rsidRPr="00CA02D2" w:rsidRDefault="002E3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РАСТИТЕЛЬНЫЙ И ЖИВОТНЫЙ МИР.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БИОЛОГИЧЕСКИЕ РЕСУРСЫ (4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Растительный и животный мир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Растительный и животный мир. Основные типы растительности России. Разнообразие животного мира России.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Биологические ресурсы. Особо охраняемые природные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территории (ООПТ).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Роль живых организмов в жизни Земли. Роль растительного и животного мира в жизни человека.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Заповедники и национальные парки России. Растительный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 животный мир родного края.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Природно-ресурсный потенциал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Природные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условия России. Природные ресурсы. Особенности размещения природных ресурсов.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Составление прогноза изменений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растительного и животного мира при изменении других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компонентов природного комплекса.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Определение роли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ООПТ в сохранении природы России.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Раздел II. Природные комплексы России (29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ПРИРОДНОЕ РАЙОНИРОВАНИЕ (7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Разнообразие природных комплексов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Разнообразие природных территориальных комплексов (ПТК).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Физико-географическое районирование. ПТК природные 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антропогенные.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Моря как крупные природные комплексы.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lastRenderedPageBreak/>
        <w:t>природных комплексов морей на примере Белого моря. Ресурсы морей.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Природные зоны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Природная зональность. Природные зоны нашей Родины: арктические пустыни, тундра,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лесотундра, тайга, смешанные и широколиственные леса,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лесостепи, степи, полупустыни и пустыни.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Высотная поясность.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Влияние гор на другие компоненты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природы и человека. Высотная поясность. Зависимость «набора» высотных поясов от географического положения и высоты гор.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Сравнительная характеристика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двух природных зон России (по выбору).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Объяснение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принципов выделения крупных природных регионов на территории России.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ПРИРОДА РЕГИОНОВ РОССИИ (22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Восточно-Европейская (Русская) равнина.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положения. История освоения. Особенности природы Русской равнины. Природные комплексы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Восточно-Европейской равнины. Памятники природы равнины. Природные ресурсы равнины и проблемы их рационального использования.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Кавказ— </w:t>
      </w:r>
      <w:proofErr w:type="gramStart"/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са</w:t>
      </w:r>
      <w:proofErr w:type="gramEnd"/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мые высокие горы России.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Географическое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положение. Рельеф, геологическое строение и полезные ископаемые Кавказа. Особенности природы высокогорий.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Природные комплексы Северного Кавказа. Природные ресурсы. Население Северного Кавказа.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Урал — «каменный пояс Русской земли».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географического положения, история освоения. Природные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ресурсы. Своеобразие природы Урала. Природные уникумы.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Экологические проблемы Урала.</w:t>
      </w:r>
    </w:p>
    <w:p w:rsidR="002E399A" w:rsidRPr="00CA02D2" w:rsidRDefault="002E3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Западно-Сибирская равнина.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положения. Особенности природы Западно-Сибирской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равнины. Природные зоны Западно-Сибирской равнины.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Природные ресурсы равнины и условия их освоения.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Восточная Сибирь: величие и суровость природы.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положения. История освоения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Восточной Сибири. Особенности природы Восточной Сибири. Климат. Природные районы Восточной Сибири. Жемчужина Сибири—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Ба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>йкал. Природные ресурсы Восточной Сибири и проблемы их освоения.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Дальний Восток — край контрастов.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Особенности географического положения. История освоения. Особенности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природы Дальнего Востока. Природные комплексы Дальнего Востока. Природные уникумы. Природные ресурсы Дальнего Востока, освоение их человеком.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Оценка природных условий и ресурсов одного из регионов России. Прогнозирование изменений природы в результате хозяйственной деятельности.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взаимодействия природы и общества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примере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одного из природных регионов.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Творческие работы. _ Разработка туристических маршрутов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по Русской равнине: по памятникам природы; по национальным паркам; по рекам и озерам. _ Подготовка презентации 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природных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уникумах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Северного Кавказа. _ Разработка туристических маршрутов по разным частям Урала: Северному, Среднему, Южному.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Дискуссии. Темы: «Что мешает освоению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природных</w:t>
      </w:r>
      <w:proofErr w:type="gramEnd"/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богатств Западно-Сибирской равнины?»; «Докажите справедливость слов М. В. Ломоносова “Российское могущество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прирастать Сибирью будет...”».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III. Человек и природа (5 ч)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Влияние природных условий на жизнь и здоровье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человека.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Благоприятные условия для жизни и деятельности людей. Освоение территорий с экстремальными условиями. Стихийные природные явления и их причины. География стихийных явлений. Меры борьбы со стихийными природными явлениями.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Воздействие человека на природу.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Общественные потребности, удовлетворяемые за счет природы. Влияние деятельности человека на природные комплексы. Антропогенные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ландшафты.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Рациональное природопользование.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Охрана природы.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Значение географического прогноза.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Россия на экологической карте.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Источники экологической опасности. </w:t>
      </w:r>
      <w:proofErr w:type="gramStart"/>
      <w:r w:rsidRPr="00CA02D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 состоянием природной среды.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Экология и здоровье человека.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Уровень здоровья людей.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Ландшафты как фактор здоровья.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География для природы и общества.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История взаимоотношений между человеком и географической средой. </w:t>
      </w:r>
      <w:proofErr w:type="spellStart"/>
      <w:r w:rsidRPr="00CA02D2">
        <w:rPr>
          <w:rFonts w:ascii="Times New Roman" w:eastAsia="Times New Roman" w:hAnsi="Times New Roman" w:cs="Times New Roman"/>
          <w:sz w:val="24"/>
          <w:szCs w:val="24"/>
        </w:rPr>
        <w:t>Научно-техническаяреволюциия</w:t>
      </w:r>
      <w:proofErr w:type="spellEnd"/>
      <w:r w:rsidRPr="00CA02D2">
        <w:rPr>
          <w:rFonts w:ascii="Times New Roman" w:eastAsia="Times New Roman" w:hAnsi="Times New Roman" w:cs="Times New Roman"/>
          <w:sz w:val="24"/>
          <w:szCs w:val="24"/>
        </w:rPr>
        <w:t>: благо или причины экологического кризиса.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Сравнительная характеристика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природных условий и ресурсов двух регионов России.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14.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карты «Природные уникумы России» (по желанию). 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r w:rsidRPr="00CA02D2">
        <w:rPr>
          <w:rFonts w:ascii="Times New Roman" w:eastAsia="Times New Roman" w:hAnsi="Times New Roman" w:cs="Times New Roman"/>
          <w:sz w:val="24"/>
          <w:szCs w:val="24"/>
        </w:rPr>
        <w:t>Характеристика экологического состояния одного</w:t>
      </w:r>
    </w:p>
    <w:p w:rsidR="002E399A" w:rsidRPr="00CA02D2" w:rsidRDefault="00F31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>из регионов России.</w:t>
      </w:r>
    </w:p>
    <w:p w:rsidR="002E399A" w:rsidRPr="00CA02D2" w:rsidRDefault="00F31FA9" w:rsidP="00F31FA9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A02D2">
        <w:rPr>
          <w:rFonts w:ascii="Times New Roman" w:eastAsia="Calibri" w:hAnsi="Times New Roman" w:cs="Times New Roman"/>
          <w:b/>
          <w:sz w:val="24"/>
          <w:szCs w:val="24"/>
        </w:rPr>
        <w:t xml:space="preserve">Раздел 4.Изучение природы </w:t>
      </w:r>
      <w:proofErr w:type="gramStart"/>
      <w:r w:rsidRPr="00CA02D2">
        <w:rPr>
          <w:rFonts w:ascii="Times New Roman" w:eastAsia="Calibri" w:hAnsi="Times New Roman" w:cs="Times New Roman"/>
          <w:b/>
          <w:sz w:val="24"/>
          <w:szCs w:val="24"/>
        </w:rPr>
        <w:t>родного</w:t>
      </w:r>
      <w:proofErr w:type="gramEnd"/>
      <w:r w:rsidRPr="00CA02D2">
        <w:rPr>
          <w:rFonts w:ascii="Times New Roman" w:eastAsia="Calibri" w:hAnsi="Times New Roman" w:cs="Times New Roman"/>
          <w:b/>
          <w:sz w:val="24"/>
          <w:szCs w:val="24"/>
        </w:rPr>
        <w:t xml:space="preserve"> края-Пензенской области.(8 часов)</w:t>
      </w:r>
    </w:p>
    <w:p w:rsidR="002E399A" w:rsidRPr="00CA02D2" w:rsidRDefault="00F31FA9" w:rsidP="00F31FA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Географическое положение Пензенской области. Особенности рельефа и полезные ископаемые. Тектоническое и геологическое строение территории области. Климат Пензенской области. Внутренние воды и использование их человеком. Почва и природная зона области. Экологические проблемы Пензенской области. Экскурсия.  </w:t>
      </w:r>
    </w:p>
    <w:p w:rsidR="002E399A" w:rsidRPr="00CA02D2" w:rsidRDefault="002E3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99A" w:rsidRPr="00CA02D2" w:rsidRDefault="002E3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99A" w:rsidRPr="00CA02D2" w:rsidRDefault="00F31FA9" w:rsidP="00282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Примерное календарно-тематическое планирование уроков</w:t>
      </w:r>
    </w:p>
    <w:p w:rsidR="002E399A" w:rsidRPr="00CA02D2" w:rsidRDefault="00F31FA9" w:rsidP="00282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по географии на</w:t>
      </w:r>
      <w:r w:rsidR="007876B1"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 2020-2021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 в 8А</w:t>
      </w:r>
      <w:proofErr w:type="gramStart"/>
      <w:r w:rsidR="00791ED1" w:rsidRPr="00CA02D2">
        <w:rPr>
          <w:rFonts w:ascii="Times New Roman" w:eastAsia="Times New Roman" w:hAnsi="Times New Roman" w:cs="Times New Roman"/>
          <w:b/>
          <w:sz w:val="24"/>
          <w:szCs w:val="24"/>
        </w:rPr>
        <w:t>,Б</w:t>
      </w:r>
      <w:proofErr w:type="gramEnd"/>
      <w:r w:rsidR="00791ED1" w:rsidRPr="00CA02D2">
        <w:rPr>
          <w:rFonts w:ascii="Times New Roman" w:eastAsia="Times New Roman" w:hAnsi="Times New Roman" w:cs="Times New Roman"/>
          <w:b/>
          <w:sz w:val="24"/>
          <w:szCs w:val="24"/>
        </w:rPr>
        <w:t>,В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классах составлено на основе рабочей программы основного об</w:t>
      </w:r>
      <w:r w:rsidR="005E2769" w:rsidRPr="00CA02D2">
        <w:rPr>
          <w:rFonts w:ascii="Times New Roman" w:eastAsia="Times New Roman" w:hAnsi="Times New Roman" w:cs="Times New Roman"/>
          <w:b/>
          <w:sz w:val="24"/>
          <w:szCs w:val="24"/>
        </w:rPr>
        <w:t>щего образования по географии (5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>-9 класс)</w:t>
      </w:r>
      <w:r w:rsidR="005E2769" w:rsidRPr="00CA02D2">
        <w:rPr>
          <w:rFonts w:ascii="Times New Roman" w:eastAsia="Times New Roman" w:hAnsi="Times New Roman" w:cs="Times New Roman"/>
          <w:b/>
          <w:sz w:val="24"/>
          <w:szCs w:val="24"/>
        </w:rPr>
        <w:t>ФГОС второго поколения</w:t>
      </w:r>
      <w:r w:rsidRPr="00CA02D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 2 уроках в неделю (68 часа за учебный год).</w:t>
      </w:r>
    </w:p>
    <w:p w:rsidR="002E399A" w:rsidRPr="00CA02D2" w:rsidRDefault="00F31FA9" w:rsidP="002829D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Учебник И.И. Бари</w:t>
      </w:r>
      <w:r w:rsidR="005E2769" w:rsidRPr="00CA02D2">
        <w:rPr>
          <w:rFonts w:ascii="Times New Roman" w:eastAsia="Times New Roman" w:hAnsi="Times New Roman" w:cs="Times New Roman"/>
          <w:i/>
          <w:sz w:val="24"/>
          <w:szCs w:val="24"/>
        </w:rPr>
        <w:t>нова  «География России</w:t>
      </w:r>
      <w:bookmarkStart w:id="0" w:name="_GoBack"/>
      <w:bookmarkEnd w:id="0"/>
      <w:r w:rsidR="005E2769" w:rsidRPr="00CA02D2">
        <w:rPr>
          <w:rFonts w:ascii="Times New Roman" w:eastAsia="Times New Roman" w:hAnsi="Times New Roman" w:cs="Times New Roman"/>
          <w:i/>
          <w:sz w:val="24"/>
          <w:szCs w:val="24"/>
        </w:rPr>
        <w:t>. Природа.</w:t>
      </w: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 xml:space="preserve"> 8 класс»</w:t>
      </w:r>
    </w:p>
    <w:p w:rsidR="002E399A" w:rsidRPr="00CA02D2" w:rsidRDefault="00F31FA9" w:rsidP="002829D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 xml:space="preserve">Учитель: </w:t>
      </w:r>
      <w:proofErr w:type="spellStart"/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>Комин</w:t>
      </w:r>
      <w:proofErr w:type="spellEnd"/>
      <w:r w:rsidRPr="00CA02D2">
        <w:rPr>
          <w:rFonts w:ascii="Times New Roman" w:eastAsia="Times New Roman" w:hAnsi="Times New Roman" w:cs="Times New Roman"/>
          <w:i/>
          <w:sz w:val="24"/>
          <w:szCs w:val="24"/>
        </w:rPr>
        <w:t xml:space="preserve"> О.Е.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001"/>
        <w:gridCol w:w="5528"/>
        <w:gridCol w:w="1940"/>
        <w:gridCol w:w="1004"/>
      </w:tblGrid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изучает физическая география России(1 час)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изучает физическая география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Наша Родина на карте мира.(5 часов)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Географическое положениеРоссии.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Моря, омывающие берега России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на карте часовых поясов.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и методы географического изучения территории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 по теме «Наша Родина на карте мира».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1.Особенности природы и природные ресурсыРоссии.(20 часов)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Рельеф</w:t>
            </w:r>
            <w:proofErr w:type="gramStart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,г</w:t>
            </w:r>
            <w:proofErr w:type="gramEnd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еологическое</w:t>
            </w:r>
            <w:proofErr w:type="spellEnd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строение и </w:t>
            </w:r>
            <w:proofErr w:type="spellStart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минеральныересурсы</w:t>
            </w:r>
            <w:proofErr w:type="spellEnd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.(5 часов)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рельефа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Геологическое строение территории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Минеральные ресурсы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форм рельефа.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 по теме.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Климат и климатические ресурсы(4 часа)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чего зависит климат нашей страны.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климатов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человека от климата. Агроклиматические ресурсы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 по теме.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Внутренние воды и водные </w:t>
            </w:r>
            <w:proofErr w:type="spellStart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ресуры</w:t>
            </w:r>
            <w:proofErr w:type="spellEnd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(4 часа)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внутренних вод России. Реки.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Озера, болота, подземные воды, ледники, многолетняя мерзлота.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Водные ресурсы.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теме.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Почвы и почвенные ресурсы.(3 часа)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Закономерности распространения почв.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Почвенные ресурсы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Растительный и животный </w:t>
            </w:r>
            <w:proofErr w:type="spellStart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gramStart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.Б</w:t>
            </w:r>
            <w:proofErr w:type="gramEnd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иологическиересурсы</w:t>
            </w:r>
            <w:proofErr w:type="spellEnd"/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.(4 часа)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Растительный и животный мир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Биологические ресурсы России. Охрана растительного и животного мира.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Природно-ресурсный потенциал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2.Природные комплексы России(29часов)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Природное районирование(7 часов)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природных комплексов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Моря как крупные природные комплексы.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зоны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лесов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Безлесные зоны на юге России: степи, полупустыни, пустыни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Высотная поясность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теме.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Природа регионов России.(22 часа)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(Восточно-Европейская) равнина.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комплексы Русской равнины. Памятники природы.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рационального использования природных ресурсов Русской равнины.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урок по теме «Русская равнина».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Северный Кавказ — самые высокие горы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комплексы Северного Кавказа.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 по теме «Северный Кавказ».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tabs>
                <w:tab w:val="left" w:pos="54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Урал — «каменный пояс Русской земли».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Своеобразие природы Урала.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Природные уникумы. Экологические проблемы </w:t>
            </w: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Урала.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44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Западно-Сибирская равнина: особенности природы.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ресурсы Западной Сибири. Проблемы их освоения.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 по теме «Западно-Сибирская равнина».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Восточная Сибирь: величие и суровость природы.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районы Восточной Сибири.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Жемчужина Сибири — Байкал.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ресурсы Восточной Сибири, проблемы их освоения».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Дальний Восток — край контрастов.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комплексы Дальнего Востока. Природные уникумы.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ресурсы Дальнего Востока, освоение их человеком.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54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Итоговые уроки по теме «Природа регионов России».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3.Человек и природа.(5 часов)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Влияние природных условий на жизнь и здоровье человека.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Антропогенные воздействия на природу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Рациональное природопользование.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Экологическая ситуация в России.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и обобщение знаний по разделу «Человек иприрода».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4.Изучение природы родного края(8 часов)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Пензенской области.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Тектоническое и геологическое строение территории области.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Пензенской области.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 и использование их человеком.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 и природная зона области.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 Пензенской области. Экскурсия.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99A" w:rsidRPr="00CA02D2" w:rsidTr="002829DD">
        <w:trPr>
          <w:trHeight w:val="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 Экскурсия.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F31FA9" w:rsidP="0028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2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399A" w:rsidRPr="00CA02D2" w:rsidRDefault="002E399A" w:rsidP="0028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E399A" w:rsidRDefault="002E399A" w:rsidP="002829DD">
      <w:pPr>
        <w:spacing w:after="0" w:line="240" w:lineRule="auto"/>
        <w:rPr>
          <w:rFonts w:ascii="Times New Roman" w:eastAsia="Times New Roman" w:hAnsi="Times New Roman" w:cs="Times New Roman"/>
          <w:sz w:val="32"/>
        </w:rPr>
      </w:pPr>
    </w:p>
    <w:sectPr w:rsidR="002E399A" w:rsidSect="00CA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>
    <w:useFELayout/>
  </w:compat>
  <w:rsids>
    <w:rsidRoot w:val="002E399A"/>
    <w:rsid w:val="002829DD"/>
    <w:rsid w:val="002E399A"/>
    <w:rsid w:val="005E2769"/>
    <w:rsid w:val="007876B1"/>
    <w:rsid w:val="00791ED1"/>
    <w:rsid w:val="00CA016C"/>
    <w:rsid w:val="00CA02D2"/>
    <w:rsid w:val="00F31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3079</Words>
  <Characters>17554</Characters>
  <Application>Microsoft Office Word</Application>
  <DocSecurity>0</DocSecurity>
  <Lines>146</Lines>
  <Paragraphs>41</Paragraphs>
  <ScaleCrop>false</ScaleCrop>
  <Company/>
  <LinksUpToDate>false</LinksUpToDate>
  <CharactersWithSpaces>20592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moa</cp:lastModifiedBy>
  <cp:revision>8</cp:revision>
  <cp:lastPrinted>2021-03-19T13:17:00Z</cp:lastPrinted>
  <dcterms:created xsi:type="dcterms:W3CDTF">2017-05-19T09:20:00Z</dcterms:created>
  <dcterms:modified xsi:type="dcterms:W3CDTF">2021-03-19T13:17:00Z</dcterms:modified>
</cp:coreProperties>
</file>